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78A0BC17" w14:textId="77777777" w:rsidTr="007A506A">
        <w:trPr>
          <w:trHeight w:val="1426"/>
        </w:trPr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9E18C84" w14:textId="27C592B4" w:rsidR="0036595F" w:rsidRPr="00FB4C7E" w:rsidRDefault="004B54D1" w:rsidP="00C23865">
            <w:pPr>
              <w:pStyle w:val="Date"/>
            </w:pPr>
            <w:r>
              <w:t>Date:</w:t>
            </w:r>
            <w:r w:rsidR="00E2007D">
              <w:t xml:space="preserve"> </w:t>
            </w:r>
            <w:r w:rsidR="00097578">
              <w:t>04-22-24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CD8704D" w14:textId="77777777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6593DB3" w14:textId="77777777" w:rsidR="0036595F" w:rsidRPr="00FB4C7E" w:rsidRDefault="00B17426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EA7FAE" wp14:editId="7630F5D2">
                  <wp:simplePos x="0" y="0"/>
                  <wp:positionH relativeFrom="margin">
                    <wp:posOffset>224790</wp:posOffset>
                  </wp:positionH>
                  <wp:positionV relativeFrom="page">
                    <wp:posOffset>113030</wp:posOffset>
                  </wp:positionV>
                  <wp:extent cx="866775" cy="866775"/>
                  <wp:effectExtent l="0" t="0" r="9525" b="9525"/>
                  <wp:wrapThrough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o Bul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www.nobullsupply.com</w:t>
            </w:r>
          </w:p>
        </w:tc>
      </w:tr>
      <w:tr w:rsidR="000D5F7F" w:rsidRPr="00FB4C7E" w14:paraId="17DAD2EE" w14:textId="77777777" w:rsidTr="007A506A">
        <w:trPr>
          <w:trHeight w:val="288"/>
        </w:trPr>
        <w:tc>
          <w:tcPr>
            <w:tcW w:w="546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5CA3CF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51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0513F2" w14:textId="77777777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</w:p>
        </w:tc>
      </w:tr>
      <w:tr w:rsidR="004D59AF" w:rsidRPr="00FB4C7E" w14:paraId="05C92AA8" w14:textId="77777777" w:rsidTr="007A506A">
        <w:trPr>
          <w:trHeight w:val="176"/>
        </w:trPr>
        <w:tc>
          <w:tcPr>
            <w:tcW w:w="546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  <w:vAlign w:val="bottom"/>
          </w:tcPr>
          <w:p w14:paraId="65B6D5BF" w14:textId="77777777" w:rsidR="00097578" w:rsidRPr="00097578" w:rsidRDefault="00097578" w:rsidP="00097578">
            <w:pPr>
              <w:rPr>
                <w:rFonts w:ascii="Arial Narrow" w:hAnsi="Arial Narrow"/>
                <w:sz w:val="22"/>
                <w:szCs w:val="22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Zeager &amp; Sons Inc</w:t>
            </w:r>
          </w:p>
          <w:p w14:paraId="3232E731" w14:textId="77777777" w:rsidR="00097578" w:rsidRPr="00097578" w:rsidRDefault="00097578" w:rsidP="00097578">
            <w:pPr>
              <w:rPr>
                <w:rFonts w:ascii="Arial Narrow" w:hAnsi="Arial Narrow"/>
                <w:sz w:val="22"/>
                <w:szCs w:val="22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159 Yoder Road</w:t>
            </w:r>
          </w:p>
          <w:p w14:paraId="65DBFE5E" w14:textId="77777777" w:rsidR="00097578" w:rsidRPr="00097578" w:rsidRDefault="00097578" w:rsidP="00097578">
            <w:pPr>
              <w:rPr>
                <w:rFonts w:ascii="Arial Narrow" w:hAnsi="Arial Narrow"/>
                <w:sz w:val="22"/>
                <w:szCs w:val="22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Bainbridge, PA 17502</w:t>
            </w:r>
          </w:p>
          <w:p w14:paraId="69AB7925" w14:textId="43BA457F" w:rsidR="007A506A" w:rsidRPr="005F441B" w:rsidRDefault="00097578" w:rsidP="00097578">
            <w:pPr>
              <w:rPr>
                <w:sz w:val="20"/>
                <w:szCs w:val="20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Craig Zeager – 717-689-5088</w:t>
            </w:r>
          </w:p>
        </w:tc>
        <w:tc>
          <w:tcPr>
            <w:tcW w:w="551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72536EA8" w14:textId="58C8ABF1" w:rsidR="0036595F" w:rsidRPr="007A506A" w:rsidRDefault="002751F3" w:rsidP="00C23865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NCS-</w:t>
            </w:r>
            <w:r w:rsidR="00DE2464">
              <w:rPr>
                <w:sz w:val="36"/>
                <w:szCs w:val="36"/>
              </w:rPr>
              <w:t>50</w:t>
            </w:r>
            <w:r w:rsidR="00097578">
              <w:rPr>
                <w:sz w:val="36"/>
                <w:szCs w:val="36"/>
              </w:rPr>
              <w:t>85</w:t>
            </w:r>
          </w:p>
        </w:tc>
      </w:tr>
      <w:tr w:rsidR="000D5F7F" w:rsidRPr="00FB4C7E" w14:paraId="1425A3A1" w14:textId="77777777" w:rsidTr="007A506A">
        <w:trPr>
          <w:trHeight w:val="288"/>
        </w:trPr>
        <w:tc>
          <w:tcPr>
            <w:tcW w:w="546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7619D2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51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C935E6" w14:textId="77777777" w:rsidR="000D5F7F" w:rsidRPr="00FB4C7E" w:rsidRDefault="000D5F7F" w:rsidP="00B8500C">
            <w:pPr>
              <w:pStyle w:val="Heading4"/>
            </w:pPr>
            <w:r w:rsidRPr="00FB4C7E">
              <w:t>Carrier Name</w:t>
            </w:r>
            <w:r>
              <w:t>:</w:t>
            </w:r>
          </w:p>
        </w:tc>
      </w:tr>
      <w:tr w:rsidR="004D59AF" w:rsidRPr="00FB4C7E" w14:paraId="0EB676A7" w14:textId="77777777" w:rsidTr="007A506A">
        <w:trPr>
          <w:trHeight w:val="176"/>
        </w:trPr>
        <w:tc>
          <w:tcPr>
            <w:tcW w:w="546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EF99556" w14:textId="77777777" w:rsidR="00097578" w:rsidRPr="00097578" w:rsidRDefault="00097578" w:rsidP="00097578">
            <w:pPr>
              <w:rPr>
                <w:rFonts w:ascii="Arial Narrow" w:hAnsi="Arial Narrow"/>
                <w:sz w:val="22"/>
                <w:szCs w:val="22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Universal Fluids</w:t>
            </w:r>
          </w:p>
          <w:p w14:paraId="37E2E37A" w14:textId="77777777" w:rsidR="00097578" w:rsidRPr="00097578" w:rsidRDefault="00097578" w:rsidP="00097578">
            <w:pPr>
              <w:rPr>
                <w:rFonts w:ascii="Arial Narrow" w:hAnsi="Arial Narrow"/>
                <w:sz w:val="22"/>
                <w:szCs w:val="22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1123 Lumpkin Road</w:t>
            </w:r>
          </w:p>
          <w:p w14:paraId="163D93FE" w14:textId="77777777" w:rsidR="00097578" w:rsidRPr="00097578" w:rsidRDefault="00097578" w:rsidP="00097578">
            <w:pPr>
              <w:rPr>
                <w:rFonts w:ascii="Arial Narrow" w:hAnsi="Arial Narrow"/>
                <w:sz w:val="22"/>
                <w:szCs w:val="22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Houston, TX  77043</w:t>
            </w:r>
          </w:p>
          <w:p w14:paraId="1FD55C3B" w14:textId="5363347D" w:rsidR="00AF6375" w:rsidRPr="00C23865" w:rsidRDefault="00097578" w:rsidP="00097578">
            <w:pPr>
              <w:rPr>
                <w:sz w:val="20"/>
                <w:szCs w:val="20"/>
              </w:rPr>
            </w:pPr>
            <w:r w:rsidRPr="00097578">
              <w:rPr>
                <w:rFonts w:ascii="Arial Narrow" w:hAnsi="Arial Narrow"/>
                <w:sz w:val="22"/>
                <w:szCs w:val="22"/>
              </w:rPr>
              <w:t>Kelly Watson - 817-774-6885</w:t>
            </w:r>
          </w:p>
        </w:tc>
        <w:tc>
          <w:tcPr>
            <w:tcW w:w="5512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74014A8" w14:textId="77777777" w:rsidR="00EB23F8" w:rsidRDefault="0036595F" w:rsidP="00B8500C">
            <w:r w:rsidRPr="00FB4C7E">
              <w:t>Trailer number:</w:t>
            </w:r>
          </w:p>
          <w:p w14:paraId="506546F9" w14:textId="77777777" w:rsidR="00DC6E18" w:rsidRDefault="00DC6E18" w:rsidP="00B8500C"/>
          <w:p w14:paraId="5860A568" w14:textId="77777777" w:rsidR="0036595F" w:rsidRPr="00FB4C7E" w:rsidRDefault="00DC6E18" w:rsidP="00B8500C">
            <w:r>
              <w:t>Driver:</w:t>
            </w:r>
          </w:p>
        </w:tc>
      </w:tr>
      <w:tr w:rsidR="004D59AF" w:rsidRPr="00FB4C7E" w14:paraId="7BEA7251" w14:textId="77777777" w:rsidTr="007A506A">
        <w:trPr>
          <w:trHeight w:val="288"/>
        </w:trPr>
        <w:tc>
          <w:tcPr>
            <w:tcW w:w="546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F29F6A" w14:textId="77777777" w:rsidR="0036595F" w:rsidRPr="00FB4C7E" w:rsidRDefault="0036595F" w:rsidP="00DC6E18">
            <w:pPr>
              <w:pStyle w:val="Heading3"/>
            </w:pPr>
            <w:r w:rsidRPr="00FB4C7E">
              <w:t>Thir</w:t>
            </w:r>
            <w:r w:rsidR="00714325">
              <w:t xml:space="preserve">d Party </w:t>
            </w:r>
            <w:r w:rsidR="00DC6E18">
              <w:t>Copy to</w:t>
            </w:r>
          </w:p>
        </w:tc>
        <w:tc>
          <w:tcPr>
            <w:tcW w:w="551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DA6891" w14:textId="77777777" w:rsidR="0036595F" w:rsidRPr="00FB4C7E" w:rsidRDefault="000F35DA" w:rsidP="00B8500C">
            <w:pPr>
              <w:pStyle w:val="Heading4"/>
            </w:pPr>
            <w:r>
              <w:t>Weight Slip Number:</w:t>
            </w:r>
          </w:p>
        </w:tc>
      </w:tr>
      <w:tr w:rsidR="004D59AF" w:rsidRPr="00FB4C7E" w14:paraId="5E8F2B22" w14:textId="77777777" w:rsidTr="007A506A">
        <w:trPr>
          <w:trHeight w:val="489"/>
        </w:trPr>
        <w:tc>
          <w:tcPr>
            <w:tcW w:w="546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C307FFD" w14:textId="77777777" w:rsidR="00360BB9" w:rsidRPr="00097578" w:rsidRDefault="00360BB9" w:rsidP="00360BB9">
            <w:pPr>
              <w:rPr>
                <w:rFonts w:ascii="Arial Narrow" w:hAnsi="Arial Narrow"/>
                <w:sz w:val="20"/>
                <w:szCs w:val="20"/>
              </w:rPr>
            </w:pPr>
            <w:r w:rsidRPr="00097578">
              <w:rPr>
                <w:rFonts w:ascii="Arial Narrow" w:hAnsi="Arial Narrow"/>
                <w:sz w:val="20"/>
                <w:szCs w:val="20"/>
              </w:rPr>
              <w:t>Nutrient Control Systems, Inc.</w:t>
            </w:r>
          </w:p>
          <w:p w14:paraId="1BAB02C6" w14:textId="77777777" w:rsidR="00360BB9" w:rsidRPr="00097578" w:rsidRDefault="00360BB9" w:rsidP="00360BB9">
            <w:pPr>
              <w:rPr>
                <w:rFonts w:ascii="Arial Narrow" w:hAnsi="Arial Narrow"/>
                <w:sz w:val="20"/>
                <w:szCs w:val="20"/>
              </w:rPr>
            </w:pPr>
            <w:r w:rsidRPr="00097578">
              <w:rPr>
                <w:rFonts w:ascii="Arial Narrow" w:hAnsi="Arial Narrow"/>
                <w:sz w:val="20"/>
                <w:szCs w:val="20"/>
              </w:rPr>
              <w:t>130 Industrial Drive</w:t>
            </w:r>
          </w:p>
          <w:p w14:paraId="0A963522" w14:textId="77777777" w:rsidR="00360BB9" w:rsidRPr="00097578" w:rsidRDefault="00360BB9" w:rsidP="00360BB9">
            <w:pPr>
              <w:rPr>
                <w:rFonts w:ascii="Arial Narrow" w:hAnsi="Arial Narrow"/>
                <w:sz w:val="20"/>
                <w:szCs w:val="20"/>
              </w:rPr>
            </w:pPr>
            <w:r w:rsidRPr="00097578">
              <w:rPr>
                <w:rFonts w:ascii="Arial Narrow" w:hAnsi="Arial Narrow"/>
                <w:sz w:val="20"/>
                <w:szCs w:val="20"/>
              </w:rPr>
              <w:t>Chambersburg PA 17201</w:t>
            </w:r>
          </w:p>
          <w:p w14:paraId="3F810C9A" w14:textId="77777777" w:rsidR="00360BB9" w:rsidRPr="00097578" w:rsidRDefault="00360BB9" w:rsidP="00360BB9">
            <w:pPr>
              <w:rPr>
                <w:rFonts w:ascii="Arial Narrow" w:hAnsi="Arial Narrow"/>
                <w:sz w:val="20"/>
                <w:szCs w:val="20"/>
              </w:rPr>
            </w:pPr>
            <w:r w:rsidRPr="00097578">
              <w:rPr>
                <w:rFonts w:ascii="Arial Narrow" w:hAnsi="Arial Narrow"/>
                <w:sz w:val="20"/>
                <w:szCs w:val="20"/>
              </w:rPr>
              <w:t>Phone 717-261-5711</w:t>
            </w:r>
          </w:p>
          <w:p w14:paraId="54CD5313" w14:textId="77777777" w:rsidR="00DC6E18" w:rsidRPr="00097578" w:rsidRDefault="00360BB9" w:rsidP="00360BB9">
            <w:pPr>
              <w:rPr>
                <w:rFonts w:ascii="Arial Narrow" w:hAnsi="Arial Narrow"/>
              </w:rPr>
            </w:pPr>
            <w:r w:rsidRPr="00097578">
              <w:rPr>
                <w:rFonts w:ascii="Arial Narrow" w:hAnsi="Arial Narrow"/>
                <w:sz w:val="20"/>
                <w:szCs w:val="20"/>
              </w:rPr>
              <w:t>Fax: 717-263-7399          email: mchapline@ncsysinc.com</w:t>
            </w:r>
          </w:p>
        </w:tc>
        <w:tc>
          <w:tcPr>
            <w:tcW w:w="5512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3F8E5A7" w14:textId="77777777" w:rsidR="00DC6E18" w:rsidRPr="00FB4C7E" w:rsidRDefault="00DC6E18" w:rsidP="00DC6E18"/>
        </w:tc>
      </w:tr>
      <w:tr w:rsidR="00CA2CD6" w:rsidRPr="00FB4C7E" w14:paraId="19A4045D" w14:textId="77777777" w:rsidTr="007A506A">
        <w:trPr>
          <w:trHeight w:val="176"/>
        </w:trPr>
        <w:tc>
          <w:tcPr>
            <w:tcW w:w="5464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35768DAC" w14:textId="77777777" w:rsidR="00CA2CD6" w:rsidRDefault="00CA2CD6" w:rsidP="00B8500C">
            <w:pPr>
              <w:pStyle w:val="Heading4"/>
            </w:pPr>
            <w:r w:rsidRPr="00FB4C7E">
              <w:t>Special Instructions:</w:t>
            </w:r>
          </w:p>
          <w:p w14:paraId="2025BC8E" w14:textId="6199D25D" w:rsidR="007A506A" w:rsidRPr="007A506A" w:rsidRDefault="007A506A" w:rsidP="007A506A"/>
        </w:tc>
        <w:tc>
          <w:tcPr>
            <w:tcW w:w="551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2BF487C" w14:textId="77777777" w:rsidR="00CA2CD6" w:rsidRPr="00A06691" w:rsidRDefault="00A06691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="00CA2CD6" w:rsidRPr="00A06691">
              <w:rPr>
                <w:rStyle w:val="FinePrintChar"/>
              </w:rPr>
              <w:t>(Freight charges are prepaid unless marked otherwise)</w:t>
            </w:r>
            <w:r w:rsidR="00714325">
              <w:rPr>
                <w:rStyle w:val="FinePrintChar"/>
              </w:rPr>
              <w:t>:</w:t>
            </w:r>
          </w:p>
          <w:p w14:paraId="5F4CA007" w14:textId="77777777" w:rsidR="00CA2CD6" w:rsidRPr="00FB4C7E" w:rsidRDefault="00CA2CD6" w:rsidP="00B8500C">
            <w:pPr>
              <w:pStyle w:val="Terms"/>
            </w:pPr>
            <w:r w:rsidRPr="00FB4C7E">
              <w:t>Prepaid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Pr="00FB4C7E">
              <w:t xml:space="preserve"> Collect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 w:rsidRPr="00FB4C7E">
              <w:t>3rd Party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</w:p>
        </w:tc>
      </w:tr>
      <w:tr w:rsidR="00CA2CD6" w:rsidRPr="00FB4C7E" w14:paraId="7D177609" w14:textId="77777777" w:rsidTr="007A506A">
        <w:trPr>
          <w:trHeight w:val="288"/>
        </w:trPr>
        <w:tc>
          <w:tcPr>
            <w:tcW w:w="5464" w:type="dxa"/>
            <w:gridSpan w:val="4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44812C4" w14:textId="77777777" w:rsidR="00CA2CD6" w:rsidRPr="00FB4C7E" w:rsidRDefault="00CA2CD6" w:rsidP="00B8500C"/>
        </w:tc>
        <w:tc>
          <w:tcPr>
            <w:tcW w:w="551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14:paraId="1C04BEC6" w14:textId="77777777" w:rsidR="00CA2CD6" w:rsidRPr="00FB4C7E" w:rsidRDefault="00CA2CD6" w:rsidP="00DC6E18"/>
        </w:tc>
      </w:tr>
      <w:tr w:rsidR="0036595F" w:rsidRPr="00FB4C7E" w14:paraId="24B8C742" w14:textId="77777777" w:rsidTr="007A506A">
        <w:trPr>
          <w:trHeight w:val="288"/>
        </w:trPr>
        <w:tc>
          <w:tcPr>
            <w:tcW w:w="1097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183BBF" w14:textId="77777777" w:rsidR="0036595F" w:rsidRPr="00FB4C7E" w:rsidRDefault="0036595F" w:rsidP="00B8500C">
            <w:pPr>
              <w:pStyle w:val="Heading3"/>
            </w:pPr>
            <w:r w:rsidRPr="00FB4C7E">
              <w:t>Carrier Information</w:t>
            </w:r>
          </w:p>
        </w:tc>
      </w:tr>
      <w:tr w:rsidR="007A506A" w:rsidRPr="00FB4C7E" w14:paraId="308711B1" w14:textId="77777777" w:rsidTr="007A506A">
        <w:trPr>
          <w:trHeight w:val="288"/>
        </w:trPr>
        <w:tc>
          <w:tcPr>
            <w:tcW w:w="13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C103A5" w14:textId="77777777" w:rsidR="007A506A" w:rsidRPr="009152A8" w:rsidRDefault="00E2007D" w:rsidP="009152A8">
            <w:pPr>
              <w:pStyle w:val="Heading5"/>
            </w:pPr>
            <w:r>
              <w:t>Pallets</w:t>
            </w:r>
          </w:p>
        </w:tc>
        <w:tc>
          <w:tcPr>
            <w:tcW w:w="801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B5B486" w14:textId="77777777" w:rsidR="007A506A" w:rsidRPr="00DC6E18" w:rsidRDefault="007A506A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DB3B83" w14:textId="77777777" w:rsidR="007A506A" w:rsidRPr="009152A8" w:rsidRDefault="007A506A" w:rsidP="009152A8">
            <w:pPr>
              <w:pStyle w:val="Heading5"/>
            </w:pPr>
            <w:r>
              <w:t>Class</w:t>
            </w:r>
          </w:p>
        </w:tc>
      </w:tr>
      <w:tr w:rsidR="007A506A" w:rsidRPr="00FB4C7E" w14:paraId="70111A0E" w14:textId="77777777" w:rsidTr="007A506A">
        <w:trPr>
          <w:trHeight w:val="288"/>
        </w:trPr>
        <w:tc>
          <w:tcPr>
            <w:tcW w:w="13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BE8BF1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801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0B71D2" w14:textId="77777777" w:rsidR="007A506A" w:rsidRPr="00FB4C7E" w:rsidRDefault="007A506A" w:rsidP="00B8500C"/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1A53E4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326B787B" w14:textId="77777777" w:rsidTr="007A506A">
        <w:trPr>
          <w:trHeight w:val="288"/>
        </w:trPr>
        <w:tc>
          <w:tcPr>
            <w:tcW w:w="13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218F2F" w14:textId="79FA9BFC" w:rsidR="007A506A" w:rsidRPr="009152A8" w:rsidRDefault="00097578" w:rsidP="009152A8">
            <w:pPr>
              <w:pStyle w:val="Heading5"/>
            </w:pPr>
            <w:r>
              <w:t>26</w:t>
            </w:r>
          </w:p>
        </w:tc>
        <w:tc>
          <w:tcPr>
            <w:tcW w:w="801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7EE0E8" w14:textId="50CF4207" w:rsidR="007A506A" w:rsidRPr="00FB4C7E" w:rsidRDefault="00E2007D" w:rsidP="00B8500C">
            <w:r>
              <w:t>Palletized</w:t>
            </w:r>
            <w:r w:rsidR="00B17426">
              <w:t xml:space="preserve"> </w:t>
            </w:r>
            <w:r w:rsidR="00AF6375">
              <w:t>NO BULL</w:t>
            </w:r>
            <w:r w:rsidR="00DE2464">
              <w:t xml:space="preserve"> </w:t>
            </w:r>
            <w:r w:rsidR="002751F3">
              <w:t xml:space="preserve">1cf </w:t>
            </w:r>
            <w:proofErr w:type="gramStart"/>
            <w:r w:rsidR="002751F3">
              <w:t xml:space="preserve">bag </w:t>
            </w:r>
            <w:r w:rsidR="00DE2464">
              <w:t xml:space="preserve"> (</w:t>
            </w:r>
            <w:proofErr w:type="gramEnd"/>
            <w:r w:rsidR="00097578">
              <w:t>84</w:t>
            </w:r>
            <w:r w:rsidR="00DE2464">
              <w:t xml:space="preserve"> bags per pallet)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86EE29" w14:textId="77777777" w:rsidR="007A506A" w:rsidRPr="009152A8" w:rsidRDefault="00E2007D" w:rsidP="009152A8">
            <w:pPr>
              <w:pStyle w:val="Heading5"/>
            </w:pPr>
            <w:r>
              <w:t>70</w:t>
            </w:r>
          </w:p>
        </w:tc>
      </w:tr>
      <w:tr w:rsidR="007A506A" w:rsidRPr="00FB4C7E" w14:paraId="6A3CA0D5" w14:textId="77777777" w:rsidTr="007A506A">
        <w:trPr>
          <w:trHeight w:val="288"/>
        </w:trPr>
        <w:tc>
          <w:tcPr>
            <w:tcW w:w="13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F9DB93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801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698EE4" w14:textId="77777777" w:rsidR="007A506A" w:rsidRPr="00FB4C7E" w:rsidRDefault="007A506A" w:rsidP="00B8500C"/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9B774D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34AE5D79" w14:textId="77777777" w:rsidTr="007A506A">
        <w:trPr>
          <w:trHeight w:val="288"/>
        </w:trPr>
        <w:tc>
          <w:tcPr>
            <w:tcW w:w="13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F2FFBE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801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49F93C" w14:textId="77777777" w:rsidR="007A506A" w:rsidRPr="00FB4C7E" w:rsidRDefault="007A506A" w:rsidP="00B8500C"/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EB4B23" w14:textId="77777777" w:rsidR="007A506A" w:rsidRPr="009152A8" w:rsidRDefault="007A506A" w:rsidP="009152A8">
            <w:pPr>
              <w:pStyle w:val="Heading5"/>
            </w:pPr>
          </w:p>
        </w:tc>
      </w:tr>
      <w:tr w:rsidR="0036595F" w:rsidRPr="00FB4C7E" w14:paraId="0A07CEBB" w14:textId="77777777" w:rsidTr="007A506A">
        <w:trPr>
          <w:trHeight w:val="216"/>
        </w:trPr>
        <w:tc>
          <w:tcPr>
            <w:tcW w:w="1097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2044CA0B" w14:textId="77777777" w:rsidR="0036595F" w:rsidRPr="009152A8" w:rsidRDefault="0036595F" w:rsidP="009152A8">
            <w:pPr>
              <w:pStyle w:val="Heading5"/>
            </w:pPr>
          </w:p>
        </w:tc>
      </w:tr>
      <w:tr w:rsidR="00A12C16" w:rsidRPr="00FB4C7E" w14:paraId="1321F114" w14:textId="77777777" w:rsidTr="002B43FA">
        <w:trPr>
          <w:trHeight w:val="720"/>
        </w:trPr>
        <w:tc>
          <w:tcPr>
            <w:tcW w:w="548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6892A164" w14:textId="77777777" w:rsidR="0036595F" w:rsidRPr="00FB4C7E" w:rsidRDefault="0036595F" w:rsidP="00B8500C">
            <w:pPr>
              <w:pStyle w:val="FinePrint"/>
            </w:pPr>
          </w:p>
        </w:tc>
        <w:tc>
          <w:tcPr>
            <w:tcW w:w="54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5C4661C7" w14:textId="7EA3D4EA" w:rsidR="0036595F" w:rsidRPr="00FB4C7E" w:rsidRDefault="0036595F" w:rsidP="00B8500C">
            <w:pPr>
              <w:pStyle w:val="ShipperSignature"/>
              <w:tabs>
                <w:tab w:val="right" w:leader="underscore" w:pos="5962"/>
              </w:tabs>
            </w:pPr>
            <w:r w:rsidRPr="00A06691">
              <w:t>Shipper</w:t>
            </w:r>
            <w:r w:rsidR="00DE2464">
              <w:t xml:space="preserve"> Driver</w:t>
            </w:r>
            <w:r w:rsidRPr="00A06691">
              <w:t xml:space="preserve"> Signature</w:t>
            </w:r>
            <w:r w:rsidR="002B43FA">
              <w:t>:</w:t>
            </w:r>
          </w:p>
        </w:tc>
      </w:tr>
      <w:tr w:rsidR="007F08AA" w:rsidRPr="00FB4C7E" w14:paraId="5B4CEA4D" w14:textId="77777777" w:rsidTr="00270786">
        <w:trPr>
          <w:trHeight w:val="1684"/>
        </w:trPr>
        <w:tc>
          <w:tcPr>
            <w:tcW w:w="3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182A4151" w14:textId="77777777" w:rsidR="0036595F" w:rsidRDefault="0036595F" w:rsidP="00B8500C">
            <w:pPr>
              <w:pStyle w:val="Signatureheading"/>
            </w:pPr>
            <w:r w:rsidRPr="00FB4C7E">
              <w:t>Shipper Signature/Date</w:t>
            </w:r>
          </w:p>
          <w:p w14:paraId="28188AFB" w14:textId="77777777" w:rsidR="00270786" w:rsidRDefault="00270786" w:rsidP="00B8500C">
            <w:pPr>
              <w:pStyle w:val="Signatureheading"/>
            </w:pPr>
          </w:p>
          <w:p w14:paraId="50988EC2" w14:textId="77777777" w:rsidR="00A06691" w:rsidRPr="009152A8" w:rsidRDefault="00E62BF6" w:rsidP="009152A8">
            <w:pPr>
              <w:pStyle w:val="SignatureLine"/>
            </w:pPr>
            <w:r w:rsidRPr="009152A8">
              <w:tab/>
            </w:r>
          </w:p>
          <w:p w14:paraId="07A97E93" w14:textId="54B00814" w:rsidR="0036595F" w:rsidRPr="00270786" w:rsidRDefault="0036595F" w:rsidP="00B8500C">
            <w:pPr>
              <w:pStyle w:val="FinePrint"/>
              <w:rPr>
                <w:sz w:val="16"/>
                <w:szCs w:val="16"/>
              </w:rPr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r w:rsidR="00DE2464" w:rsidRPr="00270786">
              <w:rPr>
                <w:sz w:val="16"/>
                <w:szCs w:val="16"/>
              </w:rPr>
              <w:t>above-named</w:t>
            </w:r>
            <w:r w:rsidRPr="00270786">
              <w:rPr>
                <w:sz w:val="16"/>
                <w:szCs w:val="16"/>
              </w:rPr>
              <w:t xml:space="preserve"> materials are properly classified, packaged, marked</w:t>
            </w:r>
            <w:r w:rsidR="00714325" w:rsidRPr="00270786">
              <w:rPr>
                <w:sz w:val="16"/>
                <w:szCs w:val="16"/>
              </w:rPr>
              <w:t>,</w:t>
            </w:r>
            <w:r w:rsidRPr="00270786">
              <w:rPr>
                <w:sz w:val="16"/>
                <w:szCs w:val="16"/>
              </w:rPr>
              <w:t xml:space="preserve"> and labeled, and are in proper condition for transportation according to the applicable regulations of the DOT.</w:t>
            </w:r>
          </w:p>
        </w:tc>
        <w:tc>
          <w:tcPr>
            <w:tcW w:w="207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C697591" w14:textId="77777777" w:rsidR="007A506A" w:rsidRPr="00FB4C7E" w:rsidRDefault="007A506A" w:rsidP="007A506A"/>
        </w:tc>
        <w:tc>
          <w:tcPr>
            <w:tcW w:w="1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4CFFCF0" w14:textId="77777777" w:rsidR="007A506A" w:rsidRPr="007A506A" w:rsidRDefault="007A506A" w:rsidP="00B8500C">
            <w:pPr>
              <w:rPr>
                <w:b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A27650A" w14:textId="77777777" w:rsidR="0036595F" w:rsidRDefault="007A506A" w:rsidP="00B8500C">
            <w:pPr>
              <w:pStyle w:val="Signatureheading"/>
            </w:pPr>
            <w:r>
              <w:t>Receiver Signature/Date</w:t>
            </w:r>
          </w:p>
          <w:p w14:paraId="545C3960" w14:textId="77777777" w:rsidR="00270786" w:rsidRDefault="00270786" w:rsidP="00B8500C">
            <w:pPr>
              <w:pStyle w:val="Signatureheading"/>
            </w:pPr>
          </w:p>
          <w:p w14:paraId="711204BE" w14:textId="77777777" w:rsidR="0036595F" w:rsidRPr="00FB4C7E" w:rsidRDefault="002B43FA" w:rsidP="00270786">
            <w:pPr>
              <w:pStyle w:val="SignatureLine"/>
            </w:pPr>
            <w:r>
              <w:t>__________</w:t>
            </w:r>
            <w:r w:rsidR="00270786">
              <w:t>_______________________________</w:t>
            </w:r>
            <w:r w:rsidR="007A506A">
              <w:t>This is to certify that the property</w:t>
            </w:r>
            <w:r w:rsidR="0036595F" w:rsidRPr="00FB4C7E">
              <w:t xml:space="preserve"> described above is received in good order, except as noted.</w:t>
            </w:r>
          </w:p>
        </w:tc>
      </w:tr>
    </w:tbl>
    <w:p w14:paraId="30C580CA" w14:textId="77777777" w:rsidR="0036595F" w:rsidRPr="00B8500C" w:rsidRDefault="00B17426" w:rsidP="00422668">
      <w:r>
        <w:rPr>
          <w:noProof/>
        </w:rPr>
        <w:drawing>
          <wp:anchor distT="0" distB="0" distL="114300" distR="114300" simplePos="0" relativeHeight="251659264" behindDoc="0" locked="0" layoutInCell="1" allowOverlap="1" wp14:anchorId="4F5381A8" wp14:editId="51A1FA59">
            <wp:simplePos x="0" y="0"/>
            <wp:positionH relativeFrom="column">
              <wp:posOffset>5257165</wp:posOffset>
            </wp:positionH>
            <wp:positionV relativeFrom="paragraph">
              <wp:posOffset>219710</wp:posOffset>
            </wp:positionV>
            <wp:extent cx="1521460" cy="6096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595F" w:rsidRPr="00B8500C" w:rsidSect="00746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691681">
    <w:abstractNumId w:val="9"/>
  </w:num>
  <w:num w:numId="2" w16cid:durableId="652026177">
    <w:abstractNumId w:val="8"/>
  </w:num>
  <w:num w:numId="3" w16cid:durableId="925310569">
    <w:abstractNumId w:val="7"/>
  </w:num>
  <w:num w:numId="4" w16cid:durableId="1620184057">
    <w:abstractNumId w:val="6"/>
  </w:num>
  <w:num w:numId="5" w16cid:durableId="649408661">
    <w:abstractNumId w:val="5"/>
  </w:num>
  <w:num w:numId="6" w16cid:durableId="1018626127">
    <w:abstractNumId w:val="4"/>
  </w:num>
  <w:num w:numId="7" w16cid:durableId="215167983">
    <w:abstractNumId w:val="3"/>
  </w:num>
  <w:num w:numId="8" w16cid:durableId="1279679076">
    <w:abstractNumId w:val="2"/>
  </w:num>
  <w:num w:numId="9" w16cid:durableId="752045323">
    <w:abstractNumId w:val="1"/>
  </w:num>
  <w:num w:numId="10" w16cid:durableId="4184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11D19"/>
    <w:rsid w:val="000574EA"/>
    <w:rsid w:val="00097578"/>
    <w:rsid w:val="000B3AA5"/>
    <w:rsid w:val="000D5F7F"/>
    <w:rsid w:val="000E7AF5"/>
    <w:rsid w:val="000F35DA"/>
    <w:rsid w:val="00114ED6"/>
    <w:rsid w:val="00205B05"/>
    <w:rsid w:val="00260844"/>
    <w:rsid w:val="00270786"/>
    <w:rsid w:val="002751F3"/>
    <w:rsid w:val="0028626C"/>
    <w:rsid w:val="002A45FC"/>
    <w:rsid w:val="002B43FA"/>
    <w:rsid w:val="00360BB9"/>
    <w:rsid w:val="0036595F"/>
    <w:rsid w:val="003758D7"/>
    <w:rsid w:val="00394B8A"/>
    <w:rsid w:val="003F787D"/>
    <w:rsid w:val="00422668"/>
    <w:rsid w:val="00492BF1"/>
    <w:rsid w:val="004B54D1"/>
    <w:rsid w:val="004D1095"/>
    <w:rsid w:val="004D59AF"/>
    <w:rsid w:val="00594BDA"/>
    <w:rsid w:val="005A642E"/>
    <w:rsid w:val="005F441B"/>
    <w:rsid w:val="005F5ABE"/>
    <w:rsid w:val="0067534D"/>
    <w:rsid w:val="00714325"/>
    <w:rsid w:val="00746280"/>
    <w:rsid w:val="00774101"/>
    <w:rsid w:val="0078197E"/>
    <w:rsid w:val="007A506A"/>
    <w:rsid w:val="007C7E2B"/>
    <w:rsid w:val="007D1AC8"/>
    <w:rsid w:val="007F08AA"/>
    <w:rsid w:val="008350B3"/>
    <w:rsid w:val="008C7965"/>
    <w:rsid w:val="008F0F82"/>
    <w:rsid w:val="009152A8"/>
    <w:rsid w:val="00942BD8"/>
    <w:rsid w:val="009C2E35"/>
    <w:rsid w:val="009C4A98"/>
    <w:rsid w:val="009E71D3"/>
    <w:rsid w:val="00A06691"/>
    <w:rsid w:val="00A12C16"/>
    <w:rsid w:val="00A31251"/>
    <w:rsid w:val="00AB1724"/>
    <w:rsid w:val="00AF6375"/>
    <w:rsid w:val="00B17426"/>
    <w:rsid w:val="00B60ACD"/>
    <w:rsid w:val="00B8500C"/>
    <w:rsid w:val="00B85ED0"/>
    <w:rsid w:val="00B95C5E"/>
    <w:rsid w:val="00C23865"/>
    <w:rsid w:val="00C27997"/>
    <w:rsid w:val="00CA2CD6"/>
    <w:rsid w:val="00DA384F"/>
    <w:rsid w:val="00DC6E18"/>
    <w:rsid w:val="00DE2464"/>
    <w:rsid w:val="00E2007D"/>
    <w:rsid w:val="00E536CC"/>
    <w:rsid w:val="00E62BF6"/>
    <w:rsid w:val="00EA2E47"/>
    <w:rsid w:val="00EB23F8"/>
    <w:rsid w:val="00ED79C8"/>
    <w:rsid w:val="00F876B0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1312B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16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Marcie Chapline</cp:lastModifiedBy>
  <cp:revision>4</cp:revision>
  <cp:lastPrinted>2019-01-23T20:20:00Z</cp:lastPrinted>
  <dcterms:created xsi:type="dcterms:W3CDTF">2019-08-20T13:01:00Z</dcterms:created>
  <dcterms:modified xsi:type="dcterms:W3CDTF">2024-04-19T12:15:00Z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